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72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Mẫu số 30</w:t>
      </w:r>
      <w:r w:rsidDel="00000000" w:rsidR="00000000" w:rsidRPr="00000000">
        <w:rPr>
          <w:rtl w:val="0"/>
        </w:rPr>
      </w:r>
    </w:p>
    <w:tbl>
      <w:tblPr>
        <w:tblStyle w:val="Table1"/>
        <w:tblW w:w="9550.0" w:type="dxa"/>
        <w:jc w:val="left"/>
        <w:tblInd w:w="-108.0" w:type="dxa"/>
        <w:tblLayout w:type="fixed"/>
        <w:tblLook w:val="0000"/>
      </w:tblPr>
      <w:tblGrid>
        <w:gridCol w:w="3510"/>
        <w:gridCol w:w="6040"/>
        <w:tblGridChange w:id="0">
          <w:tblGrid>
            <w:gridCol w:w="3510"/>
            <w:gridCol w:w="6040"/>
          </w:tblGrid>
        </w:tblGridChange>
      </w:tblGrid>
      <w:tr>
        <w:trPr>
          <w:cantSplit w:val="0"/>
          <w:tblHeader w:val="0"/>
        </w:trPr>
        <w:tc>
          <w:tcPr/>
          <w:p w:rsidR="00000000" w:rsidDel="00000000" w:rsidP="00000000" w:rsidRDefault="00000000" w:rsidRPr="00000000" w14:paraId="00000002">
            <w:pPr>
              <w:jc w:val="center"/>
              <w:rPr>
                <w:sz w:val="26"/>
                <w:szCs w:val="26"/>
              </w:rPr>
            </w:pPr>
            <w:r w:rsidDel="00000000" w:rsidR="00000000" w:rsidRPr="00000000">
              <w:rPr>
                <w:b w:val="1"/>
                <w:color w:val="ff0000"/>
                <w:sz w:val="26"/>
                <w:szCs w:val="26"/>
                <w:rtl w:val="0"/>
              </w:rPr>
              <w:t xml:space="preserve">TÊN DOANH NGHIỆP</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2476500</wp:posOffset>
                      </wp:positionH>
                      <wp:positionV relativeFrom="paragraph">
                        <wp:posOffset>203200</wp:posOffset>
                      </wp:positionV>
                      <wp:extent cx="0" cy="12700"/>
                      <wp:effectExtent b="0" l="0" r="0" t="0"/>
                      <wp:wrapNone/>
                      <wp:docPr id="2012148504" name=""/>
                      <a:graphic>
                        <a:graphicData uri="http://schemas.microsoft.com/office/word/2010/wordprocessingShape">
                          <wps:wsp>
                            <wps:cNvCnPr/>
                            <wps:spPr>
                              <a:xfrm>
                                <a:off x="4952300" y="3780000"/>
                                <a:ext cx="787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203200</wp:posOffset>
                      </wp:positionV>
                      <wp:extent cx="0" cy="12700"/>
                      <wp:effectExtent b="0" l="0" r="0" t="0"/>
                      <wp:wrapNone/>
                      <wp:docPr id="201214850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CỘNG HÒA XÃ HỘI CHỦ NGHĨA VIỆT NAM</w:t>
            </w:r>
          </w:p>
          <w:p w:rsidR="00000000" w:rsidDel="00000000" w:rsidP="00000000" w:rsidRDefault="00000000" w:rsidRPr="00000000" w14:paraId="00000004">
            <w:pPr>
              <w:spacing w:after="240" w:lineRule="auto"/>
              <w:jc w:val="center"/>
              <w:rPr>
                <w:i w:val="1"/>
                <w:sz w:val="26"/>
                <w:szCs w:val="26"/>
              </w:rPr>
            </w:pPr>
            <w:r w:rsidDel="00000000" w:rsidR="00000000" w:rsidRPr="00000000">
              <w:rPr>
                <w:b w:val="1"/>
                <w:sz w:val="26"/>
                <w:szCs w:val="26"/>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12700"/>
                      <wp:effectExtent b="0" l="0" r="0" t="0"/>
                      <wp:wrapNone/>
                      <wp:docPr id="2012148503" name=""/>
                      <a:graphic>
                        <a:graphicData uri="http://schemas.microsoft.com/office/word/2010/wordprocessingShape">
                          <wps:wsp>
                            <wps:cNvCnPr/>
                            <wps:spPr>
                              <a:xfrm>
                                <a:off x="4338000" y="3780000"/>
                                <a:ext cx="20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12700"/>
                      <wp:effectExtent b="0" l="0" r="0" t="0"/>
                      <wp:wrapNone/>
                      <wp:docPr id="201214850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5">
            <w:pPr>
              <w:jc w:val="center"/>
              <w:rPr>
                <w:b w:val="1"/>
                <w:sz w:val="26"/>
                <w:szCs w:val="26"/>
              </w:rPr>
            </w:pPr>
            <w:r w:rsidDel="00000000" w:rsidR="00000000" w:rsidRPr="00000000">
              <w:rPr>
                <w:sz w:val="26"/>
                <w:szCs w:val="26"/>
                <w:rtl w:val="0"/>
              </w:rPr>
              <w:t xml:space="preserve">Số </w:t>
            </w:r>
            <w:r w:rsidDel="00000000" w:rsidR="00000000" w:rsidRPr="00000000">
              <w:rPr>
                <w:i w:val="1"/>
                <w:color w:val="ff0000"/>
                <w:sz w:val="26"/>
                <w:szCs w:val="26"/>
                <w:rtl w:val="0"/>
              </w:rPr>
              <w:t xml:space="preserve">(số hiệu văn bản)</w:t>
            </w:r>
            <w:r w:rsidDel="00000000" w:rsidR="00000000" w:rsidRPr="00000000">
              <w:rPr>
                <w:sz w:val="26"/>
                <w:szCs w:val="26"/>
                <w:rtl w:val="0"/>
              </w:rPr>
              <w:t xml:space="preserve">:</w:t>
            </w:r>
            <w:r w:rsidDel="00000000" w:rsidR="00000000" w:rsidRPr="00000000">
              <w:rPr>
                <w:rtl w:val="0"/>
              </w:rPr>
            </w:r>
          </w:p>
        </w:tc>
        <w:tc>
          <w:tcPr/>
          <w:p w:rsidR="00000000" w:rsidDel="00000000" w:rsidP="00000000" w:rsidRDefault="00000000" w:rsidRPr="00000000" w14:paraId="00000006">
            <w:pPr>
              <w:jc w:val="center"/>
              <w:rPr>
                <w:b w:val="1"/>
                <w:sz w:val="26"/>
                <w:szCs w:val="26"/>
              </w:rPr>
            </w:pPr>
            <w:r w:rsidDel="00000000" w:rsidR="00000000" w:rsidRPr="00000000">
              <w:rPr>
                <w:i w:val="1"/>
                <w:sz w:val="26"/>
                <w:szCs w:val="26"/>
                <w:rtl w:val="0"/>
              </w:rPr>
              <w:t xml:space="preserve">……, ngày…… tháng…… năm ……</w:t>
            </w:r>
            <w:r w:rsidDel="00000000" w:rsidR="00000000" w:rsidRPr="00000000">
              <w:rPr>
                <w:rtl w:val="0"/>
              </w:rPr>
            </w:r>
          </w:p>
        </w:tc>
      </w:tr>
    </w:tbl>
    <w:p w:rsidR="00000000" w:rsidDel="00000000" w:rsidP="00000000" w:rsidRDefault="00000000" w:rsidRPr="00000000" w14:paraId="00000007">
      <w:pPr>
        <w:spacing w:after="240" w:before="240" w:line="264" w:lineRule="auto"/>
        <w:jc w:val="center"/>
        <w:rPr>
          <w:b w:val="1"/>
          <w:sz w:val="28"/>
          <w:szCs w:val="28"/>
        </w:rPr>
      </w:pPr>
      <w:r w:rsidDel="00000000" w:rsidR="00000000" w:rsidRPr="00000000">
        <w:rPr>
          <w:b w:val="1"/>
          <w:sz w:val="28"/>
          <w:szCs w:val="28"/>
          <w:rtl w:val="0"/>
        </w:rPr>
        <w:t xml:space="preserve">THÔNG BÁO</w:t>
        <w:br w:type="textWrapping"/>
        <w:t xml:space="preserve">Về việc giải thể doanh nghiệp</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2374900</wp:posOffset>
                </wp:positionH>
                <wp:positionV relativeFrom="paragraph">
                  <wp:posOffset>609600</wp:posOffset>
                </wp:positionV>
                <wp:extent cx="0" cy="12700"/>
                <wp:effectExtent b="0" l="0" r="0" t="0"/>
                <wp:wrapNone/>
                <wp:docPr id="2012148505" name=""/>
                <a:graphic>
                  <a:graphicData uri="http://schemas.microsoft.com/office/word/2010/wordprocessingShape">
                    <wps:wsp>
                      <wps:cNvCnPr/>
                      <wps:spPr>
                        <a:xfrm>
                          <a:off x="4846270" y="3780000"/>
                          <a:ext cx="9994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2374900</wp:posOffset>
                </wp:positionH>
                <wp:positionV relativeFrom="paragraph">
                  <wp:posOffset>609600</wp:posOffset>
                </wp:positionV>
                <wp:extent cx="0" cy="12700"/>
                <wp:effectExtent b="0" l="0" r="0" t="0"/>
                <wp:wrapNone/>
                <wp:docPr id="201214850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after="360" w:before="360" w:lineRule="auto"/>
        <w:jc w:val="center"/>
        <w:rPr>
          <w:sz w:val="28"/>
          <w:szCs w:val="28"/>
        </w:rPr>
      </w:pPr>
      <w:r w:rsidDel="00000000" w:rsidR="00000000" w:rsidRPr="00000000">
        <w:rPr>
          <w:sz w:val="28"/>
          <w:szCs w:val="28"/>
          <w:rtl w:val="0"/>
        </w:rPr>
        <w:t xml:space="preserve">Kính gửi: </w:t>
      </w:r>
      <w:r w:rsidDel="00000000" w:rsidR="00000000" w:rsidRPr="00000000">
        <w:rPr>
          <w:i w:val="1"/>
          <w:color w:val="ff0000"/>
          <w:sz w:val="28"/>
          <w:szCs w:val="28"/>
          <w:rtl w:val="0"/>
        </w:rPr>
        <w:t xml:space="preserve">(Cơ quan đăng ký kinh doanh cấp tỉnh)</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14:paraId="00000009">
      <w:pPr>
        <w:tabs>
          <w:tab w:val="left" w:leader="none" w:pos="9072"/>
        </w:tabs>
        <w:spacing w:after="120" w:before="120" w:lineRule="auto"/>
        <w:ind w:firstLine="720"/>
        <w:jc w:val="both"/>
        <w:rPr>
          <w:sz w:val="28"/>
          <w:szCs w:val="28"/>
        </w:rPr>
      </w:pPr>
      <w:r w:rsidDel="00000000" w:rsidR="00000000" w:rsidRPr="00000000">
        <w:rPr>
          <w:sz w:val="28"/>
          <w:szCs w:val="28"/>
          <w:rtl w:val="0"/>
        </w:rPr>
        <w:t xml:space="preserve">Tdoanh nghiệp </w:t>
      </w:r>
      <w:r w:rsidDel="00000000" w:rsidR="00000000" w:rsidRPr="00000000">
        <w:rPr>
          <w:color w:val="ff0000"/>
          <w:sz w:val="28"/>
          <w:szCs w:val="28"/>
          <w:rtl w:val="0"/>
        </w:rPr>
        <w:t xml:space="preserve">(</w:t>
      </w:r>
      <w:r w:rsidDel="00000000" w:rsidR="00000000" w:rsidRPr="00000000">
        <w:rPr>
          <w:i w:val="1"/>
          <w:color w:val="ff0000"/>
          <w:sz w:val="28"/>
          <w:szCs w:val="28"/>
          <w:rtl w:val="0"/>
        </w:rPr>
        <w:t xml:space="preserve">ghi bằng chữ in hoa</w:t>
      </w:r>
      <w:r w:rsidDel="00000000" w:rsidR="00000000" w:rsidRPr="00000000">
        <w:rPr>
          <w:color w:val="ff0000"/>
          <w:sz w:val="28"/>
          <w:szCs w:val="28"/>
          <w:rtl w:val="0"/>
        </w:rPr>
        <w:t xml:space="preserve">)</w:t>
      </w:r>
      <w:r w:rsidDel="00000000" w:rsidR="00000000" w:rsidRPr="00000000">
        <w:rPr>
          <w:sz w:val="28"/>
          <w:szCs w:val="28"/>
          <w:rtl w:val="0"/>
        </w:rPr>
        <w:t xml:space="preserve">: </w:t>
        <w:tab/>
      </w:r>
    </w:p>
    <w:p w:rsidR="00000000" w:rsidDel="00000000" w:rsidP="00000000" w:rsidRDefault="00000000" w:rsidRPr="00000000" w14:paraId="0000000A">
      <w:pPr>
        <w:tabs>
          <w:tab w:val="left" w:leader="none" w:pos="9072"/>
        </w:tabs>
        <w:spacing w:after="120" w:before="120" w:lineRule="auto"/>
        <w:ind w:firstLine="720"/>
        <w:jc w:val="both"/>
        <w:rPr>
          <w:sz w:val="28"/>
          <w:szCs w:val="28"/>
        </w:rPr>
      </w:pPr>
      <w:r w:rsidDel="00000000" w:rsidR="00000000" w:rsidRPr="00000000">
        <w:rPr>
          <w:sz w:val="28"/>
          <w:szCs w:val="28"/>
          <w:rtl w:val="0"/>
        </w:rPr>
        <w:t xml:space="preserve">Mã số doanh nghiệp/Mã số thuế: </w:t>
        <w:tab/>
      </w:r>
    </w:p>
    <w:p w:rsidR="00000000" w:rsidDel="00000000" w:rsidP="00000000" w:rsidRDefault="00000000" w:rsidRPr="00000000" w14:paraId="0000000B">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Số Giấy chứng nhận đăng ký kinh doanh </w:t>
      </w:r>
      <w:r w:rsidDel="00000000" w:rsidR="00000000" w:rsidRPr="00000000">
        <w:rPr>
          <w:color w:val="ff0000"/>
          <w:sz w:val="28"/>
          <w:szCs w:val="28"/>
          <w:rtl w:val="0"/>
        </w:rPr>
        <w:t xml:space="preserve">(</w:t>
      </w:r>
      <w:r w:rsidDel="00000000" w:rsidR="00000000" w:rsidRPr="00000000">
        <w:rPr>
          <w:i w:val="1"/>
          <w:color w:val="ff0000"/>
          <w:sz w:val="28"/>
          <w:szCs w:val="28"/>
          <w:rtl w:val="0"/>
        </w:rPr>
        <w:t xml:space="preserve">chỉ kê khai nếu không có mã số doanh nghiệp/mã số thuế</w:t>
      </w:r>
      <w:r w:rsidDel="00000000" w:rsidR="00000000" w:rsidRPr="00000000">
        <w:rPr>
          <w:color w:val="ff0000"/>
          <w:sz w:val="28"/>
          <w:szCs w:val="28"/>
          <w:rtl w:val="0"/>
        </w:rPr>
        <w:t xml:space="preserve">)</w:t>
      </w:r>
      <w:r w:rsidDel="00000000" w:rsidR="00000000" w:rsidRPr="00000000">
        <w:rPr>
          <w:sz w:val="28"/>
          <w:szCs w:val="28"/>
          <w:rtl w:val="0"/>
        </w:rPr>
        <w:t xml:space="preserve">: …………… Ngày cấp …/…/…… Nơi cấp: ………</w:t>
      </w:r>
    </w:p>
    <w:p w:rsidR="00000000" w:rsidDel="00000000" w:rsidP="00000000" w:rsidRDefault="00000000" w:rsidRPr="00000000" w14:paraId="0000000C">
      <w:pPr>
        <w:tabs>
          <w:tab w:val="left" w:leader="none" w:pos="9072"/>
        </w:tabs>
        <w:spacing w:after="240" w:before="240" w:lineRule="auto"/>
        <w:jc w:val="center"/>
        <w:rPr>
          <w:b w:val="1"/>
          <w:sz w:val="28"/>
          <w:szCs w:val="28"/>
        </w:rPr>
      </w:pPr>
      <w:r w:rsidDel="00000000" w:rsidR="00000000" w:rsidRPr="00000000">
        <w:rPr>
          <w:b w:val="1"/>
          <w:sz w:val="28"/>
          <w:szCs w:val="28"/>
          <w:rtl w:val="0"/>
        </w:rPr>
        <w:t xml:space="preserve">Thông báo về việc giải thể doanh nghiệp như sau:</w:t>
      </w:r>
    </w:p>
    <w:p w:rsidR="00000000" w:rsidDel="00000000" w:rsidP="00000000" w:rsidRDefault="00000000" w:rsidRPr="00000000" w14:paraId="0000000D">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Doanh nghiệp đã thanh toán hết các khoản nợ, nghĩa vụ tài sản khác và không trong quá trình giải quyết tranh chấp tại Tòa án hoặc Trọng tài theo quy định tại khoản 2 Điều 207 Luật Doanh nghiệp. Đề nghị Quý Cơ quan cập nhật tình trạng pháp lý của doanh nghiệp trong Cơ sở dữ liệu quốc gia về đăng ký doanh nghiệp sang tình trạng đã giải thể. </w:t>
      </w:r>
    </w:p>
    <w:p w:rsidR="00000000" w:rsidDel="00000000" w:rsidP="00000000" w:rsidRDefault="00000000" w:rsidRPr="00000000" w14:paraId="0000000E">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Doanh nghiệp cam kết hoàn toàn chịu trách nhiệm trước pháp luật về tính hợp pháp, chính xác và trung thực của nội dung Thông báo này.</w:t>
      </w:r>
    </w:p>
    <w:p w:rsidR="00000000" w:rsidDel="00000000" w:rsidP="00000000" w:rsidRDefault="00000000" w:rsidRPr="00000000" w14:paraId="0000000F">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Người ký tại Thông báo này cam kết là người có quyền và nghĩa vụ thực hiện thủ tục đăng ký doanh nghiệp theo quy định của pháp luật và Điều lệ công ty.</w:t>
      </w:r>
    </w:p>
    <w:tbl>
      <w:tblPr>
        <w:tblStyle w:val="Table2"/>
        <w:tblW w:w="9180.0" w:type="dxa"/>
        <w:jc w:val="left"/>
        <w:tblLayout w:type="fixed"/>
        <w:tblLook w:val="0400"/>
      </w:tblPr>
      <w:tblGrid>
        <w:gridCol w:w="4219"/>
        <w:gridCol w:w="4961"/>
        <w:tblGridChange w:id="0">
          <w:tblGrid>
            <w:gridCol w:w="4219"/>
            <w:gridCol w:w="4961"/>
          </w:tblGrid>
        </w:tblGridChange>
      </w:tblGrid>
      <w:tr>
        <w:trPr>
          <w:cantSplit w:val="0"/>
          <w:trHeight w:val="964" w:hRule="atLeast"/>
          <w:tblHeader w:val="0"/>
        </w:trPr>
        <w:tc>
          <w:tcPr/>
          <w:p w:rsidR="00000000" w:rsidDel="00000000" w:rsidP="00000000" w:rsidRDefault="00000000" w:rsidRPr="00000000" w14:paraId="00000010">
            <w:pPr>
              <w:jc w:val="both"/>
              <w:rPr>
                <w:sz w:val="26"/>
                <w:szCs w:val="26"/>
              </w:rPr>
            </w:pPr>
            <w:r w:rsidDel="00000000" w:rsidR="00000000" w:rsidRPr="00000000">
              <w:rPr>
                <w:rtl w:val="0"/>
              </w:rPr>
            </w:r>
          </w:p>
          <w:p w:rsidR="00000000" w:rsidDel="00000000" w:rsidP="00000000" w:rsidRDefault="00000000" w:rsidRPr="00000000" w14:paraId="00000011">
            <w:pPr>
              <w:jc w:val="both"/>
              <w:rPr>
                <w:sz w:val="26"/>
                <w:szCs w:val="26"/>
              </w:rPr>
            </w:pPr>
            <w:r w:rsidDel="00000000" w:rsidR="00000000" w:rsidRPr="00000000">
              <w:rPr>
                <w:rtl w:val="0"/>
              </w:rPr>
            </w:r>
          </w:p>
        </w:tc>
        <w:tc>
          <w:tcPr/>
          <w:p w:rsidR="00000000" w:rsidDel="00000000" w:rsidP="00000000" w:rsidRDefault="00000000" w:rsidRPr="00000000" w14:paraId="00000012">
            <w:pPr>
              <w:spacing w:before="240" w:lineRule="auto"/>
              <w:jc w:val="center"/>
              <w:rPr>
                <w:sz w:val="26"/>
                <w:szCs w:val="26"/>
              </w:rPr>
            </w:pPr>
            <w:r w:rsidDel="00000000" w:rsidR="00000000" w:rsidRPr="00000000">
              <w:rPr>
                <w:b w:val="1"/>
                <w:sz w:val="26"/>
                <w:szCs w:val="26"/>
                <w:rtl w:val="0"/>
              </w:rPr>
              <w:t xml:space="preserve">NGƯỜI ĐẠI DIỆN THEO PHÁP LUẬT CỦA DOANH NGHIỆP</w:t>
            </w:r>
            <w:r w:rsidDel="00000000" w:rsidR="00000000" w:rsidRPr="00000000">
              <w:rPr>
                <w:rtl w:val="0"/>
              </w:rPr>
            </w:r>
          </w:p>
          <w:p w:rsidR="00000000" w:rsidDel="00000000" w:rsidP="00000000" w:rsidRDefault="00000000" w:rsidRPr="00000000" w14:paraId="00000013">
            <w:pPr>
              <w:jc w:val="center"/>
              <w:rPr>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Ký và ghi họ tên)</w:t>
            </w:r>
            <w:r w:rsidDel="00000000" w:rsidR="00000000" w:rsidRPr="00000000">
              <w:rPr>
                <w:sz w:val="26"/>
                <w:szCs w:val="26"/>
                <w:vertAlign w:val="superscript"/>
              </w:rPr>
              <w:footnoteReference w:customMarkFollows="0" w:id="0"/>
            </w:r>
            <w:r w:rsidDel="00000000" w:rsidR="00000000" w:rsidRPr="00000000">
              <w:rPr>
                <w:rtl w:val="0"/>
              </w:rPr>
            </w:r>
          </w:p>
        </w:tc>
      </w:tr>
    </w:tbl>
    <w:p w:rsidR="00000000" w:rsidDel="00000000" w:rsidP="00000000" w:rsidRDefault="00000000" w:rsidRPr="00000000" w14:paraId="00000014">
      <w:pPr>
        <w:keepNext w:val="1"/>
        <w:keepLines w:val="1"/>
        <w:spacing w:line="276" w:lineRule="auto"/>
        <w:jc w:val="left"/>
        <w:rPr>
          <w:b w:val="1"/>
          <w:sz w:val="28"/>
          <w:szCs w:val="28"/>
        </w:rPr>
        <w:sectPr>
          <w:headerReference r:id="rId9" w:type="default"/>
          <w:headerReference r:id="rId10" w:type="first"/>
          <w:pgSz w:h="16834" w:w="11909" w:orient="portrait"/>
          <w:pgMar w:bottom="1134" w:top="1134" w:left="1701" w:right="1134" w:header="0" w:footer="0"/>
          <w:pgNumType w:start="1"/>
          <w:titlePg w:val="1"/>
        </w:sect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type w:val="continuous"/>
      <w:pgSz w:h="16834" w:w="11909" w:orient="portrait"/>
      <w:pgMar w:bottom="1418" w:top="1134" w:left="1985" w:right="1134" w:header="72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Người đại diện theo pháp luật của doanh nghiệp ký trực tiếp vào phần này.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6" w:before="0" w:line="259"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9" w:before="0" w:line="259" w:lineRule="auto"/>
      <w:ind w:left="10"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8" w:before="0" w:line="259" w:lineRule="auto"/>
      <w:ind w:left="10" w:right="0" w:hanging="10"/>
      <w:jc w:val="left"/>
    </w:pPr>
    <w:rPr>
      <w:rFonts w:ascii="Times New Roman" w:cs="Times New Roman" w:eastAsia="Times New Roman" w:hAnsi="Times New Roman"/>
      <w:b w:val="1"/>
      <w:i w:val="1"/>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2" w:before="0" w:line="259"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7" w:before="0" w:line="259" w:lineRule="auto"/>
      <w:ind w:left="152" w:right="0" w:hanging="10"/>
      <w:jc w:val="left"/>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263A0"/>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8263A0"/>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263A0"/>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29245E"/>
    <w:rPr>
      <w:rFonts w:ascii="Times New Roman" w:cs="Arial" w:eastAsia="Arial" w:hAnsi="Times New Roman"/>
      <w:b w:val="1"/>
      <w:color w:val="000000"/>
      <w:sz w:val="24"/>
    </w:rPr>
  </w:style>
  <w:style w:type="character" w:styleId="Heading2Char" w:customStyle="1">
    <w:name w:val="Heading 2 Char"/>
    <w:link w:val="Heading2"/>
    <w:uiPriority w:val="9"/>
    <w:rsid w:val="0029245E"/>
    <w:rPr>
      <w:rFonts w:ascii="Times New Roman" w:cs="Arial" w:eastAsia="Arial" w:hAnsi="Times New Roman"/>
      <w:b w:val="1"/>
      <w:color w:val="000000"/>
      <w:sz w:val="24"/>
    </w:rPr>
  </w:style>
  <w:style w:type="character" w:styleId="Heading3Char" w:customStyle="1">
    <w:name w:val="Heading 3 Char"/>
    <w:link w:val="Heading3"/>
    <w:uiPriority w:val="9"/>
    <w:rsid w:val="000A7D1E"/>
    <w:rPr>
      <w:rFonts w:ascii="Times New Roman" w:cs="Times New Roman" w:eastAsia="Times New Roman" w:hAnsi="Times New Roman"/>
      <w:b w:val="1"/>
      <w:i w:val="1"/>
      <w:color w:val="000000"/>
      <w:sz w:val="26"/>
    </w:rPr>
  </w:style>
  <w:style w:type="character" w:styleId="Heading4Char" w:customStyle="1">
    <w:name w:val="Heading 4 Char"/>
    <w:link w:val="Heading4"/>
    <w:uiPriority w:val="9"/>
    <w:rsid w:val="000A7D1E"/>
    <w:rPr>
      <w:rFonts w:ascii="Arial" w:cs="Arial" w:eastAsia="Arial" w:hAnsi="Arial"/>
      <w:b w:val="1"/>
      <w:color w:val="000000"/>
      <w:sz w:val="24"/>
    </w:rPr>
  </w:style>
  <w:style w:type="character" w:styleId="Heading5Char" w:customStyle="1">
    <w:name w:val="Heading 5 Char"/>
    <w:link w:val="Heading5"/>
    <w:uiPriority w:val="9"/>
    <w:rsid w:val="000A7D1E"/>
    <w:rPr>
      <w:rFonts w:ascii="Times New Roman" w:cs="Times New Roman" w:eastAsia="Times New Roman" w:hAnsi="Times New Roman"/>
      <w:color w:val="000000"/>
    </w:rPr>
  </w:style>
  <w:style w:type="paragraph" w:styleId="Vnbnnidung" w:customStyle="1">
    <w:name w:val="Văn bản nội dung"/>
    <w:basedOn w:val="Normal"/>
    <w:link w:val="Vnbnnidung0"/>
    <w:autoRedefine w:val="1"/>
    <w:uiPriority w:val="99"/>
    <w:qFormat w:val="1"/>
    <w:rsid w:val="002C4325"/>
    <w:pPr>
      <w:widowControl w:val="0"/>
      <w:spacing w:after="100" w:line="276" w:lineRule="auto"/>
      <w:ind w:firstLine="400"/>
    </w:pPr>
    <w:rPr>
      <w:sz w:val="26"/>
      <w:szCs w:val="26"/>
      <w:lang w:eastAsia="zh-CN" w:val="vi-VN"/>
    </w:rPr>
  </w:style>
  <w:style w:type="character" w:styleId="Vnbnnidung0" w:customStyle="1">
    <w:name w:val="Văn bản nội dung_"/>
    <w:link w:val="Vnbnnidung"/>
    <w:uiPriority w:val="99"/>
    <w:rsid w:val="002C4325"/>
    <w:rPr>
      <w:rFonts w:ascii="Times New Roman" w:hAnsi="Times New Roman"/>
      <w:sz w:val="26"/>
      <w:szCs w:val="26"/>
      <w:lang w:eastAsia="zh-CN" w:val="vi-VN"/>
    </w:rPr>
  </w:style>
  <w:style w:type="table" w:styleId="TableGridLight">
    <w:name w:val="Grid Table Light"/>
    <w:basedOn w:val="PlainTable2"/>
    <w:uiPriority w:val="40"/>
    <w:rsid w:val="008434A4"/>
    <w:rPr>
      <w:rFonts w:ascii="Times New Roman" w:hAnsi="Times New Roman"/>
      <w:kern w:val="0"/>
      <w:sz w:val="20"/>
      <w:szCs w:val="20"/>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shd w:color="auto" w:fill="auto" w:val="clear"/>
    </w:tc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2">
    <w:name w:val="Plain Table 2"/>
    <w:basedOn w:val="TableNormal"/>
    <w:uiPriority w:val="42"/>
    <w:rsid w:val="008434A4"/>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HeadingBong2" w:customStyle="1">
    <w:name w:val="Heading Bong 2"/>
    <w:basedOn w:val="Normal"/>
    <w:next w:val="Normal"/>
    <w:link w:val="HeadingBong2Char"/>
    <w:autoRedefine w:val="1"/>
    <w:qFormat w:val="1"/>
    <w:rsid w:val="0029245E"/>
    <w:pPr>
      <w:numPr>
        <w:numId w:val="2"/>
      </w:numPr>
      <w:shd w:color="auto" w:fill="ffffff" w:val="clear"/>
      <w:spacing w:after="120" w:before="120" w:line="276" w:lineRule="auto"/>
      <w:ind w:left="0" w:firstLine="357"/>
      <w:jc w:val="both"/>
    </w:pPr>
    <w:rPr>
      <w:rFonts w:eastAsia="Times New Roman"/>
      <w:b w:val="1"/>
      <w:bCs w:val="1"/>
      <w:szCs w:val="24"/>
    </w:rPr>
  </w:style>
  <w:style w:type="character" w:styleId="HeadingBong2Char" w:customStyle="1">
    <w:name w:val="Heading Bong 2 Char"/>
    <w:basedOn w:val="DefaultParagraphFont"/>
    <w:link w:val="HeadingBong2"/>
    <w:rsid w:val="0029245E"/>
    <w:rPr>
      <w:rFonts w:ascii="Times New Roman" w:cs="Times New Roman" w:eastAsia="Times New Roman" w:hAnsi="Times New Roman"/>
      <w:b w:val="1"/>
      <w:bCs w:val="1"/>
      <w:kern w:val="0"/>
      <w:sz w:val="24"/>
      <w:szCs w:val="24"/>
      <w:shd w:color="auto" w:fill="ffffff" w:val="clear"/>
    </w:rPr>
  </w:style>
  <w:style w:type="character" w:styleId="Heading6Char" w:customStyle="1">
    <w:name w:val="Heading 6 Char"/>
    <w:basedOn w:val="DefaultParagraphFont"/>
    <w:link w:val="Heading6"/>
    <w:uiPriority w:val="9"/>
    <w:semiHidden w:val="1"/>
    <w:rsid w:val="008263A0"/>
    <w:rPr>
      <w:rFonts w:cstheme="majorBidi" w:eastAsiaTheme="majorEastAsia"/>
      <w:i w:val="1"/>
      <w:iCs w:val="1"/>
      <w:color w:val="595959" w:themeColor="text1" w:themeTint="0000A6"/>
      <w:kern w:val="0"/>
      <w:sz w:val="24"/>
    </w:rPr>
  </w:style>
  <w:style w:type="character" w:styleId="Heading7Char" w:customStyle="1">
    <w:name w:val="Heading 7 Char"/>
    <w:basedOn w:val="DefaultParagraphFont"/>
    <w:link w:val="Heading7"/>
    <w:uiPriority w:val="9"/>
    <w:semiHidden w:val="1"/>
    <w:rsid w:val="008263A0"/>
    <w:rPr>
      <w:rFonts w:cstheme="majorBidi" w:eastAsiaTheme="majorEastAsia"/>
      <w:color w:val="595959" w:themeColor="text1" w:themeTint="0000A6"/>
      <w:kern w:val="0"/>
      <w:sz w:val="24"/>
    </w:rPr>
  </w:style>
  <w:style w:type="character" w:styleId="Heading8Char" w:customStyle="1">
    <w:name w:val="Heading 8 Char"/>
    <w:basedOn w:val="DefaultParagraphFont"/>
    <w:link w:val="Heading8"/>
    <w:uiPriority w:val="9"/>
    <w:semiHidden w:val="1"/>
    <w:rsid w:val="008263A0"/>
    <w:rPr>
      <w:rFonts w:cstheme="majorBidi" w:eastAsiaTheme="majorEastAsia"/>
      <w:i w:val="1"/>
      <w:iCs w:val="1"/>
      <w:color w:val="272727" w:themeColor="text1" w:themeTint="0000D8"/>
      <w:kern w:val="0"/>
      <w:sz w:val="24"/>
    </w:rPr>
  </w:style>
  <w:style w:type="character" w:styleId="Heading9Char" w:customStyle="1">
    <w:name w:val="Heading 9 Char"/>
    <w:basedOn w:val="DefaultParagraphFont"/>
    <w:link w:val="Heading9"/>
    <w:uiPriority w:val="9"/>
    <w:semiHidden w:val="1"/>
    <w:rsid w:val="008263A0"/>
    <w:rPr>
      <w:rFonts w:cstheme="majorBidi" w:eastAsiaTheme="majorEastAsia"/>
      <w:color w:val="272727" w:themeColor="text1" w:themeTint="0000D8"/>
      <w:kern w:val="0"/>
      <w:sz w:val="24"/>
    </w:rPr>
  </w:style>
  <w:style w:type="character" w:styleId="TitleChar" w:customStyle="1">
    <w:name w:val="Title Char"/>
    <w:basedOn w:val="DefaultParagraphFont"/>
    <w:link w:val="Title"/>
    <w:uiPriority w:val="10"/>
    <w:rsid w:val="008263A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263A0"/>
    <w:rPr>
      <w:rFonts w:cstheme="majorBidi" w:eastAsiaTheme="majorEastAsia"/>
      <w:color w:val="595959" w:themeColor="text1" w:themeTint="0000A6"/>
      <w:spacing w:val="15"/>
      <w:kern w:val="0"/>
      <w:sz w:val="28"/>
      <w:szCs w:val="28"/>
    </w:rPr>
  </w:style>
  <w:style w:type="paragraph" w:styleId="Quote">
    <w:name w:val="Quote"/>
    <w:basedOn w:val="Normal"/>
    <w:next w:val="Normal"/>
    <w:link w:val="QuoteChar"/>
    <w:uiPriority w:val="29"/>
    <w:qFormat w:val="1"/>
    <w:rsid w:val="008263A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263A0"/>
    <w:rPr>
      <w:rFonts w:ascii="Times New Roman" w:hAnsi="Times New Roman"/>
      <w:i w:val="1"/>
      <w:iCs w:val="1"/>
      <w:color w:val="404040" w:themeColor="text1" w:themeTint="0000BF"/>
      <w:kern w:val="0"/>
      <w:sz w:val="24"/>
    </w:rPr>
  </w:style>
  <w:style w:type="paragraph" w:styleId="ListParagraph">
    <w:name w:val="List Paragraph"/>
    <w:basedOn w:val="Normal"/>
    <w:qFormat w:val="1"/>
    <w:rsid w:val="008263A0"/>
    <w:pPr>
      <w:ind w:left="720"/>
      <w:contextualSpacing w:val="1"/>
    </w:pPr>
  </w:style>
  <w:style w:type="character" w:styleId="IntenseEmphasis">
    <w:name w:val="Intense Emphasis"/>
    <w:basedOn w:val="DefaultParagraphFont"/>
    <w:uiPriority w:val="21"/>
    <w:qFormat w:val="1"/>
    <w:rsid w:val="008263A0"/>
    <w:rPr>
      <w:i w:val="1"/>
      <w:iCs w:val="1"/>
      <w:color w:val="0f4761" w:themeColor="accent1" w:themeShade="0000BF"/>
    </w:rPr>
  </w:style>
  <w:style w:type="paragraph" w:styleId="IntenseQuote">
    <w:name w:val="Intense Quote"/>
    <w:basedOn w:val="Normal"/>
    <w:next w:val="Normal"/>
    <w:link w:val="IntenseQuoteChar"/>
    <w:uiPriority w:val="30"/>
    <w:qFormat w:val="1"/>
    <w:rsid w:val="008263A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263A0"/>
    <w:rPr>
      <w:rFonts w:ascii="Times New Roman" w:hAnsi="Times New Roman"/>
      <w:i w:val="1"/>
      <w:iCs w:val="1"/>
      <w:color w:val="0f4761" w:themeColor="accent1" w:themeShade="0000BF"/>
      <w:kern w:val="0"/>
      <w:sz w:val="24"/>
    </w:rPr>
  </w:style>
  <w:style w:type="character" w:styleId="IntenseReference">
    <w:name w:val="Intense Reference"/>
    <w:basedOn w:val="DefaultParagraphFont"/>
    <w:uiPriority w:val="32"/>
    <w:qFormat w:val="1"/>
    <w:rsid w:val="008263A0"/>
    <w:rPr>
      <w:b w:val="1"/>
      <w:bCs w:val="1"/>
      <w:smallCaps w:val="1"/>
      <w:color w:val="0f4761" w:themeColor="accent1" w:themeShade="0000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val="1"/>
    <w:rsid w:val="00071403"/>
  </w:style>
  <w:style w:type="character" w:styleId="FootnoteTextChar" w:customStyle="1">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71403"/>
    <w:rPr>
      <w:rFonts w:ascii="Times New Roman" w:cs="Times New Roman" w:eastAsia="Calibri" w:hAnsi="Times New Roman"/>
      <w:kern w:val="0"/>
      <w:sz w:val="20"/>
      <w:szCs w:val="20"/>
    </w:rPr>
  </w:style>
  <w:style w:type="character" w:styleId="FootnoteReference">
    <w:name w:val="footnote reference"/>
    <w:uiPriority w:val="99"/>
    <w:rsid w:val="00071403"/>
    <w:rPr>
      <w:vertAlign w:val="superscript"/>
    </w:rPr>
  </w:style>
  <w:style w:type="paragraph" w:styleId="Header">
    <w:name w:val="header"/>
    <w:basedOn w:val="Normal"/>
    <w:link w:val="HeaderChar"/>
    <w:uiPriority w:val="99"/>
    <w:unhideWhenUsed w:val="1"/>
    <w:rsid w:val="00071403"/>
    <w:pPr>
      <w:tabs>
        <w:tab w:val="center" w:pos="4680"/>
        <w:tab w:val="right" w:pos="9360"/>
      </w:tabs>
      <w:spacing w:after="120" w:line="312" w:lineRule="auto"/>
      <w:jc w:val="both"/>
    </w:pPr>
    <w:rPr>
      <w:sz w:val="28"/>
      <w:szCs w:val="28"/>
      <w:lang w:eastAsia="x-none" w:val="x-none"/>
    </w:rPr>
  </w:style>
  <w:style w:type="character" w:styleId="HeaderChar" w:customStyle="1">
    <w:name w:val="Header Char"/>
    <w:basedOn w:val="DefaultParagraphFont"/>
    <w:link w:val="Header"/>
    <w:uiPriority w:val="99"/>
    <w:rsid w:val="00071403"/>
    <w:rPr>
      <w:rFonts w:ascii="Times New Roman" w:cs="Times New Roman" w:eastAsia="Calibri" w:hAnsi="Times New Roman"/>
      <w:kern w:val="0"/>
      <w:sz w:val="28"/>
      <w:szCs w:val="28"/>
      <w:lang w:eastAsia="x-none" w:val="x-none"/>
    </w:rPr>
  </w:style>
  <w:style w:type="paragraph" w:styleId="Subtitle">
    <w:name w:val="Subtitle"/>
    <w:basedOn w:val="Normal"/>
    <w:next w:val="Normal"/>
    <w:pPr>
      <w:spacing w:after="160" w:lineRule="auto"/>
      <w:ind w:left="10" w:hanging="10"/>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PwwVa3fLZaIV2nKBz1ByPj81A==">CgMxLjA4AHIhMXRpZEV0ZWlLVmxUOVNodzgtQUNyRENkREtlc2pmRE1D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2025-07-03T23:40:00Z</dcterms:created>
  <dc:creator>Quỳnh Hoa Bùi</dc:creator>
</cp:coreProperties>
</file>