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55"/>
        <w:tblGridChange w:id="0">
          <w:tblGrid>
            <w:gridCol w:w="4455"/>
            <w:gridCol w:w="4455"/>
          </w:tblGrid>
        </w:tblGridChange>
      </w:tblGrid>
      <w:tr>
        <w:trPr>
          <w:cantSplit w:val="0"/>
          <w:trHeight w:val="18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Mẫu số: 24/ĐK-TCT</w:t>
            </w:r>
          </w:p>
          <w:p w:rsidR="00000000" w:rsidDel="00000000" w:rsidP="00000000" w:rsidRDefault="00000000" w:rsidRPr="00000000" w14:paraId="00000004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(Kèm theo Thông tư số</w:t>
            </w:r>
          </w:p>
          <w:p w:rsidR="00000000" w:rsidDel="00000000" w:rsidP="00000000" w:rsidRDefault="00000000" w:rsidRPr="00000000" w14:paraId="00000005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86/2024/TT-BTC ngày 23/12/2024</w:t>
            </w:r>
          </w:p>
          <w:p w:rsidR="00000000" w:rsidDel="00000000" w:rsidP="00000000" w:rsidRDefault="00000000" w:rsidRPr="00000000" w14:paraId="00000006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của Bộ trưởng Bộ Tài chính)</w:t>
            </w:r>
          </w:p>
        </w:tc>
      </w:tr>
    </w:tbl>
    <w:p w:rsidR="00000000" w:rsidDel="00000000" w:rsidP="00000000" w:rsidRDefault="00000000" w:rsidRPr="00000000" w14:paraId="00000007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80"/>
        <w:gridCol w:w="4830"/>
        <w:tblGridChange w:id="0">
          <w:tblGrid>
            <w:gridCol w:w="4080"/>
            <w:gridCol w:w="4830"/>
          </w:tblGrid>
        </w:tblGridChange>
      </w:tblGrid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TÊN NGƯỜI NỘP THUẾ</w:t>
            </w:r>
          </w:p>
          <w:p w:rsidR="00000000" w:rsidDel="00000000" w:rsidP="00000000" w:rsidRDefault="00000000" w:rsidRPr="00000000" w14:paraId="00000009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44"/>
                <w:szCs w:val="4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vertAlign w:val="superscript"/>
                <w:rtl w:val="0"/>
              </w:rPr>
              <w:t xml:space="preserve">__________________</w:t>
            </w:r>
          </w:p>
          <w:p w:rsidR="00000000" w:rsidDel="00000000" w:rsidP="00000000" w:rsidRDefault="00000000" w:rsidRPr="00000000" w14:paraId="0000000A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Số:………………….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44"/>
                <w:szCs w:val="4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CỘNG HÒA XÃ HỘI CHỦ NGHĨA VIỆT NAM</w:t>
              <w:br w:type="textWrapping"/>
              <w:t xml:space="preserve"> Độc lập - Tự do - Hạnh phúc</w:t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4"/>
                <w:szCs w:val="44"/>
                <w:vertAlign w:val="superscript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0C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…., ngày….tháng….năm….</w:t>
            </w:r>
          </w:p>
        </w:tc>
      </w:tr>
    </w:tbl>
    <w:p w:rsidR="00000000" w:rsidDel="00000000" w:rsidP="00000000" w:rsidRDefault="00000000" w:rsidRPr="00000000" w14:paraId="0000000D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VĂN BẢN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Đề nghị chấm dứt hiệu lực mã số thuế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44"/>
          <w:szCs w:val="4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vertAlign w:val="superscript"/>
          <w:rtl w:val="0"/>
        </w:rPr>
        <w:t xml:space="preserve">___________________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Kính gửi:………………………………………………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120" w:before="240" w:line="360" w:lineRule="auto"/>
        <w:ind w:firstLine="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 Tên người nộp thuế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(ghi theo tên NNT đã đăng ký thuế hoặc đăng ký doanh nghiệp):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………</w:t>
      </w:r>
    </w:p>
    <w:p w:rsidR="00000000" w:rsidDel="00000000" w:rsidP="00000000" w:rsidRDefault="00000000" w:rsidRPr="00000000" w14:paraId="00000016">
      <w:pPr>
        <w:spacing w:after="120" w:before="240" w:line="360" w:lineRule="auto"/>
        <w:ind w:firstLine="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Mã số thuế: ………………………………………………………………</w:t>
      </w:r>
    </w:p>
    <w:p w:rsidR="00000000" w:rsidDel="00000000" w:rsidP="00000000" w:rsidRDefault="00000000" w:rsidRPr="00000000" w14:paraId="00000017">
      <w:pPr>
        <w:spacing w:after="120" w:before="240" w:line="360" w:lineRule="auto"/>
        <w:ind w:firstLine="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Địa chỉ trụ sở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(ghi theo địa chỉ trụ sở của tổ chức đã đăng ký thuế hoặc của doanh nghiệp, hợp tác xã đã đăng ký doanh nghiệp, đăng ký hợp tác xã):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………………………………………</w:t>
      </w:r>
    </w:p>
    <w:p w:rsidR="00000000" w:rsidDel="00000000" w:rsidP="00000000" w:rsidRDefault="00000000" w:rsidRPr="00000000" w14:paraId="00000018">
      <w:pPr>
        <w:spacing w:after="120" w:before="240" w:line="360" w:lineRule="auto"/>
        <w:ind w:firstLine="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 Địa chỉ kinh doanh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(ghi địa chỉ kinh doanh của hộ kinh doanh, cá nhân kinh doanh đã đăng ký thuế):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………………………………………………………………</w:t>
      </w:r>
    </w:p>
    <w:p w:rsidR="00000000" w:rsidDel="00000000" w:rsidP="00000000" w:rsidRDefault="00000000" w:rsidRPr="00000000" w14:paraId="00000019">
      <w:pPr>
        <w:spacing w:after="120" w:before="240" w:line="360" w:lineRule="auto"/>
        <w:ind w:firstLine="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 Lý do chấm dứt hiệu lực mã số thuế: ………………………………</w:t>
      </w:r>
    </w:p>
    <w:p w:rsidR="00000000" w:rsidDel="00000000" w:rsidP="00000000" w:rsidRDefault="00000000" w:rsidRPr="00000000" w14:paraId="0000001A">
      <w:pPr>
        <w:spacing w:after="120" w:before="240" w:line="360" w:lineRule="auto"/>
        <w:ind w:firstLine="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spacing w:after="120" w:before="240" w:line="360" w:lineRule="auto"/>
        <w:ind w:firstLine="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spacing w:after="120" w:before="240" w:line="360" w:lineRule="auto"/>
        <w:ind w:firstLine="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6. Hồ sơ đính kèm:</w:t>
      </w:r>
    </w:p>
    <w:p w:rsidR="00000000" w:rsidDel="00000000" w:rsidP="00000000" w:rsidRDefault="00000000" w:rsidRPr="00000000" w14:paraId="0000001D">
      <w:pPr>
        <w:spacing w:after="120" w:before="240" w:line="360" w:lineRule="auto"/>
        <w:ind w:firstLine="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spacing w:after="120" w:before="240" w:line="360" w:lineRule="auto"/>
        <w:ind w:firstLine="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after="240" w:before="240" w:line="360" w:lineRule="auto"/>
        <w:ind w:firstLine="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Người nộp thuế cam kết về tính chính xác, trung thực và hoàn toàn chịu trách nhiệm trước pháp luật về nội dung của văn bản này./.</w:t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</w:p>
    <w:tbl>
      <w:tblPr>
        <w:tblStyle w:val="Table3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55"/>
        <w:tblGridChange w:id="0">
          <w:tblGrid>
            <w:gridCol w:w="4455"/>
            <w:gridCol w:w="4455"/>
          </w:tblGrid>
        </w:tblGridChange>
      </w:tblGrid>
      <w:tr>
        <w:trPr>
          <w:cantSplit w:val="0"/>
          <w:trHeight w:val="1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NGƯỜI NỘP THUẾ hoặc NGƯỜI ĐẠI DIỆN THEO PHÁP LUẬT</w:t>
            </w:r>
          </w:p>
          <w:p w:rsidR="00000000" w:rsidDel="00000000" w:rsidP="00000000" w:rsidRDefault="00000000" w:rsidRPr="00000000" w14:paraId="00000024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(Ký, ghi rõ họ, tên và đóng dấu)</w:t>
            </w:r>
          </w:p>
          <w:p w:rsidR="00000000" w:rsidDel="00000000" w:rsidP="00000000" w:rsidRDefault="00000000" w:rsidRPr="00000000" w14:paraId="00000025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u w:val="single"/>
                <w:rtl w:val="0"/>
              </w:rPr>
              <w:t xml:space="preserve">Ghi chú:</w:t>
            </w:r>
          </w:p>
          <w:p w:rsidR="00000000" w:rsidDel="00000000" w:rsidP="00000000" w:rsidRDefault="00000000" w:rsidRPr="00000000" w14:paraId="00000027">
            <w:pPr>
              <w:spacing w:after="240" w:before="240" w:line="360" w:lineRule="auto"/>
              <w:jc w:val="both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Người nộp thuế là tổ chức không phải đóng dấu khi đăng ký thuế và hộ kinh doanh, cá nhân kinh doanh không phải đóng dấu vào văn bản này.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